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2</w:t>
      </w:r>
      <w:r>
        <w:rPr>
          <w:rFonts w:ascii="仿宋" w:hAnsi="仿宋" w:eastAsia="仿宋"/>
          <w:b/>
          <w:bCs/>
          <w:sz w:val="36"/>
          <w:szCs w:val="36"/>
        </w:rPr>
        <w:t>0</w:t>
      </w:r>
      <w:r>
        <w:rPr>
          <w:rFonts w:hint="eastAsia" w:ascii="仿宋" w:hAnsi="仿宋" w:eastAsia="仿宋"/>
          <w:b/>
          <w:bCs/>
          <w:sz w:val="36"/>
          <w:szCs w:val="36"/>
        </w:rPr>
        <w:t>万以下自行邀标操作流程及说明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一、2</w:t>
      </w:r>
      <w:r>
        <w:rPr>
          <w:rFonts w:ascii="仿宋" w:hAnsi="仿宋" w:eastAsia="仿宋"/>
          <w:b/>
          <w:bCs/>
          <w:sz w:val="30"/>
          <w:szCs w:val="30"/>
        </w:rPr>
        <w:t>0</w:t>
      </w:r>
      <w:r>
        <w:rPr>
          <w:rFonts w:hint="eastAsia" w:ascii="仿宋" w:hAnsi="仿宋" w:eastAsia="仿宋"/>
          <w:b/>
          <w:bCs/>
          <w:sz w:val="30"/>
          <w:szCs w:val="30"/>
        </w:rPr>
        <w:t>万以下自行邀标流程：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招标立项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自行邀标备案（确定项目类型、确定邀请供应商信息、草拟采购文件）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发送采购文件给邀请供应商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用户单位组织评审、确定结果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hint="eastAsia" w:ascii="仿宋" w:hAnsi="仿宋" w:eastAsia="仿宋"/>
          <w:sz w:val="30"/>
          <w:szCs w:val="30"/>
        </w:rPr>
        <w:t>纸质材料送招标办审核备案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招标办审核通过后，情况汇总表领导签字盖章，原件交用户单位，流程完结。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二、操作说明：</w:t>
      </w:r>
    </w:p>
    <w:p>
      <w:pPr>
        <w:pStyle w:val="6"/>
        <w:ind w:left="360"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</w:t>
      </w:r>
      <w:r>
        <w:rPr>
          <w:rFonts w:ascii="仿宋" w:hAnsi="仿宋" w:eastAsia="仿宋"/>
          <w:b/>
          <w:bCs/>
          <w:sz w:val="30"/>
          <w:szCs w:val="30"/>
        </w:rPr>
        <w:t>.</w:t>
      </w:r>
      <w:r>
        <w:rPr>
          <w:rFonts w:hint="eastAsia" w:ascii="仿宋" w:hAnsi="仿宋" w:eastAsia="仿宋"/>
          <w:b/>
          <w:bCs/>
          <w:sz w:val="30"/>
          <w:szCs w:val="30"/>
        </w:rPr>
        <w:t>立项（招标采购管理系统-招标立项）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1662430" cy="12268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7342" cy="12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如图上图点击进入立项流程，完成立项。</w:t>
      </w:r>
    </w:p>
    <w:p>
      <w:pPr>
        <w:pStyle w:val="6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pStyle w:val="6"/>
        <w:ind w:left="360"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</w:t>
      </w:r>
      <w:r>
        <w:rPr>
          <w:rFonts w:ascii="仿宋" w:hAnsi="仿宋" w:eastAsia="仿宋"/>
          <w:b/>
          <w:bCs/>
          <w:sz w:val="30"/>
          <w:szCs w:val="30"/>
        </w:rPr>
        <w:t>.</w:t>
      </w:r>
      <w:r>
        <w:rPr>
          <w:rFonts w:hint="eastAsia" w:ascii="仿宋" w:hAnsi="仿宋" w:eastAsia="仿宋"/>
          <w:b/>
          <w:bCs/>
          <w:sz w:val="30"/>
          <w:szCs w:val="30"/>
        </w:rPr>
        <w:t>进行自行邀标备案流程</w:t>
      </w:r>
    </w:p>
    <w:p>
      <w:pPr>
        <w:pStyle w:val="6"/>
        <w:ind w:left="360" w:firstLine="0" w:firstLineChars="0"/>
        <w:rPr>
          <w:rFonts w:cs="Microsoft JhengHei" w:asciiTheme="majorEastAsia" w:hAnsiTheme="majorEastAsia" w:eastAsiaTheme="majorEastAsia"/>
          <w:sz w:val="24"/>
          <w:szCs w:val="24"/>
        </w:rPr>
      </w:pPr>
      <w:r>
        <w:drawing>
          <wp:inline distT="0" distB="0" distL="0" distR="0">
            <wp:extent cx="3728720" cy="1053465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607" cy="10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360" w:firstLine="301" w:firstLineChars="1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</w:t>
      </w:r>
      <w:r>
        <w:rPr>
          <w:rFonts w:ascii="仿宋" w:hAnsi="仿宋" w:eastAsia="仿宋"/>
          <w:b/>
          <w:bCs/>
          <w:sz w:val="30"/>
          <w:szCs w:val="30"/>
        </w:rPr>
        <w:t>.1</w:t>
      </w:r>
      <w:r>
        <w:rPr>
          <w:rFonts w:hint="eastAsia" w:ascii="仿宋" w:hAnsi="仿宋" w:eastAsia="仿宋"/>
          <w:b/>
          <w:bCs/>
          <w:sz w:val="30"/>
          <w:szCs w:val="30"/>
        </w:rPr>
        <w:t>表单填写</w:t>
      </w:r>
    </w:p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流程发起页面，可在流程中关联之前“招标项目立项流程”</w:t>
      </w:r>
      <w:r>
        <w:rPr>
          <w:rFonts w:hint="eastAsia" w:ascii="仿宋" w:hAnsi="仿宋" w:eastAsia="仿宋"/>
          <w:color w:val="FF0000"/>
          <w:sz w:val="30"/>
          <w:szCs w:val="30"/>
        </w:rPr>
        <w:t>（</w:t>
      </w:r>
      <w:r>
        <w:rPr>
          <w:rFonts w:hint="eastAsia" w:ascii="仿宋" w:hAnsi="仿宋" w:eastAsia="仿宋"/>
          <w:color w:val="FF0000"/>
          <w:sz w:val="30"/>
          <w:szCs w:val="30"/>
          <w:highlight w:val="yellow"/>
        </w:rPr>
        <w:t>注意：必须是完结的招标项目立项流程方可关联</w:t>
      </w:r>
      <w:r>
        <w:rPr>
          <w:rFonts w:hint="eastAsia" w:ascii="仿宋" w:hAnsi="仿宋" w:eastAsia="仿宋"/>
          <w:color w:val="FF0000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，关联后可自动带出立项中的项目名称及编号信息；</w:t>
      </w:r>
    </w:p>
    <w:p>
      <w:pPr>
        <w:spacing w:line="360" w:lineRule="auto"/>
        <w:ind w:firstLine="482"/>
        <w:jc w:val="center"/>
        <w:rPr>
          <w:rFonts w:cs="Microsoft JhengHei" w:asciiTheme="majorEastAsia" w:hAnsiTheme="majorEastAsia" w:eastAsiaTheme="majorEastAsia"/>
          <w:sz w:val="24"/>
          <w:szCs w:val="24"/>
        </w:rPr>
      </w:pPr>
      <w:r>
        <w:drawing>
          <wp:inline distT="0" distB="0" distL="0" distR="0">
            <wp:extent cx="5734050" cy="268541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96938844"/>
    </w:p>
    <w:p>
      <w:pPr>
        <w:spacing w:line="360" w:lineRule="auto"/>
        <w:ind w:firstLine="48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Microsoft JhengHei"/>
          <w:b/>
          <w:bCs/>
          <w:sz w:val="30"/>
          <w:szCs w:val="30"/>
        </w:rPr>
        <w:t>2</w:t>
      </w:r>
      <w:r>
        <w:rPr>
          <w:rFonts w:ascii="仿宋" w:hAnsi="仿宋" w:eastAsia="仿宋" w:cs="Microsoft JhengHei"/>
          <w:b/>
          <w:bCs/>
          <w:sz w:val="30"/>
          <w:szCs w:val="30"/>
        </w:rPr>
        <w:t>.2</w:t>
      </w:r>
      <w:r>
        <w:rPr>
          <w:rFonts w:hint="eastAsia" w:ascii="仿宋" w:hAnsi="仿宋" w:eastAsia="仿宋" w:cs="Microsoft JhengHei"/>
          <w:b/>
          <w:bCs/>
          <w:sz w:val="30"/>
          <w:szCs w:val="30"/>
        </w:rPr>
        <w:t>是否为单一来源项目</w:t>
      </w:r>
      <w:bookmarkEnd w:id="0"/>
    </w:p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若该自行邀标项目属于单一来源项目，需要填写单一来源理由及对应单一来源供应商信息，如下图：</w:t>
      </w:r>
    </w:p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是否指定唯一供应商</w:t>
      </w:r>
      <w:r>
        <w:rPr>
          <w:rFonts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选择【是】，并填写单一来源理由，按流程进行审批；</w:t>
      </w:r>
    </w:p>
    <w:p>
      <w:r>
        <w:drawing>
          <wp:inline distT="0" distB="0" distL="0" distR="0">
            <wp:extent cx="5734050" cy="2476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若非单一来源项目，邀请供应商信息不得少于三家，可点击加号自行添加，如下图：</w:t>
      </w:r>
    </w:p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是否指定唯一供应商</w:t>
      </w:r>
      <w:r>
        <w:rPr>
          <w:rFonts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选择【否】；</w:t>
      </w:r>
    </w:p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点击“</w:t>
      </w:r>
      <w:r>
        <w:rPr>
          <w:rFonts w:hint="eastAsia" w:ascii="仿宋" w:hAnsi="仿宋" w:eastAsia="仿宋"/>
          <w:b/>
          <w:sz w:val="30"/>
          <w:szCs w:val="30"/>
        </w:rPr>
        <w:t>+</w:t>
      </w:r>
      <w:r>
        <w:rPr>
          <w:rFonts w:hint="eastAsia" w:ascii="仿宋" w:hAnsi="仿宋" w:eastAsia="仿宋"/>
          <w:sz w:val="30"/>
          <w:szCs w:val="30"/>
        </w:rPr>
        <w:t>”自行添加列表，填写供应商相应信息；</w:t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drawing>
          <wp:inline distT="0" distB="0" distL="0" distR="0">
            <wp:extent cx="5734050" cy="196596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6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自行邀标采购文件已附模板，用户可点击下载。根据项目类型，按模板草拟采购文件初稿，并上传在表单处。</w:t>
      </w:r>
    </w:p>
    <w:p>
      <w:r>
        <w:drawing>
          <wp:inline distT="0" distB="0" distL="0" distR="0">
            <wp:extent cx="5733415" cy="2141220"/>
            <wp:effectExtent l="0" t="0" r="0" b="0"/>
            <wp:docPr id="37" name="图片 37" descr="C:\Users\86178\AppData\Local\Temp\16362645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86178\AppData\Local\Temp\163626452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8080" cy="21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left="420" w:leftChars="200"/>
        <w:rPr>
          <w:rFonts w:asciiTheme="majorEastAsia" w:hAnsiTheme="majorEastAsia" w:eastAsiaTheme="majorEastAsia"/>
          <w:color w:val="FF0000"/>
          <w:highlight w:val="yellow"/>
        </w:rPr>
      </w:pPr>
      <w:r>
        <w:rPr>
          <w:rFonts w:asciiTheme="majorEastAsia" w:hAnsiTheme="majorEastAsia" w:eastAsiaTheme="majorEastAsia"/>
          <w:color w:val="FF0000"/>
          <w:highlight w:val="yellow"/>
        </w:rPr>
        <w:t>【</w:t>
      </w:r>
      <w:r>
        <w:rPr>
          <w:rFonts w:hint="eastAsia" w:asciiTheme="majorEastAsia" w:hAnsiTheme="majorEastAsia" w:eastAsiaTheme="majorEastAsia"/>
          <w:color w:val="FF0000"/>
          <w:highlight w:val="yellow"/>
        </w:rPr>
        <w:t>立项审批表</w:t>
      </w:r>
      <w:r>
        <w:rPr>
          <w:rFonts w:asciiTheme="majorEastAsia" w:hAnsiTheme="majorEastAsia" w:eastAsiaTheme="majorEastAsia"/>
          <w:color w:val="FF0000"/>
          <w:highlight w:val="yellow"/>
        </w:rPr>
        <w:t>】</w:t>
      </w:r>
      <w:r>
        <w:rPr>
          <w:rFonts w:hint="eastAsia" w:asciiTheme="majorEastAsia" w:hAnsiTheme="majorEastAsia" w:eastAsiaTheme="majorEastAsia"/>
          <w:color w:val="FF0000"/>
          <w:highlight w:val="yellow"/>
        </w:rPr>
        <w:t>：若已关联系统立项，此部分不需上传附件；</w:t>
      </w:r>
    </w:p>
    <w:p>
      <w:pPr>
        <w:pStyle w:val="3"/>
        <w:spacing w:line="360" w:lineRule="auto"/>
        <w:ind w:left="420" w:leftChars="200"/>
        <w:rPr>
          <w:rFonts w:asciiTheme="majorEastAsia" w:hAnsiTheme="majorEastAsia" w:eastAsiaTheme="majorEastAsia"/>
          <w:color w:val="FF0000"/>
        </w:rPr>
      </w:pPr>
      <w:r>
        <w:rPr>
          <w:rFonts w:hint="eastAsia" w:asciiTheme="majorEastAsia" w:hAnsiTheme="majorEastAsia" w:eastAsiaTheme="majorEastAsia"/>
          <w:color w:val="FF0000"/>
          <w:highlight w:val="yellow"/>
        </w:rPr>
        <w:t>注：</w:t>
      </w:r>
      <w:r>
        <w:rPr>
          <w:rFonts w:asciiTheme="majorEastAsia" w:hAnsiTheme="majorEastAsia" w:eastAsiaTheme="majorEastAsia"/>
          <w:color w:val="FF0000"/>
          <w:highlight w:val="yellow"/>
        </w:rPr>
        <w:t>【招</w:t>
      </w:r>
      <w:r>
        <w:rPr>
          <w:rFonts w:hint="eastAsia" w:asciiTheme="majorEastAsia" w:hAnsiTheme="majorEastAsia" w:eastAsiaTheme="majorEastAsia"/>
          <w:color w:val="FF0000"/>
          <w:highlight w:val="yellow"/>
        </w:rPr>
        <w:t>标编号</w:t>
      </w:r>
      <w:r>
        <w:rPr>
          <w:rFonts w:asciiTheme="majorEastAsia" w:hAnsiTheme="majorEastAsia" w:eastAsiaTheme="majorEastAsia"/>
          <w:color w:val="FF0000"/>
          <w:highlight w:val="yellow"/>
        </w:rPr>
        <w:t>】</w:t>
      </w:r>
      <w:r>
        <w:rPr>
          <w:rFonts w:hint="eastAsia" w:asciiTheme="majorEastAsia" w:hAnsiTheme="majorEastAsia" w:eastAsiaTheme="majorEastAsia"/>
          <w:color w:val="FF0000"/>
          <w:highlight w:val="yellow"/>
        </w:rPr>
        <w:t>在流程提交后，会自动生成，不需要填写。</w:t>
      </w:r>
    </w:p>
    <w:p>
      <w:pPr>
        <w:pStyle w:val="3"/>
        <w:spacing w:line="360" w:lineRule="auto"/>
        <w:ind w:left="420" w:leftChars="200"/>
        <w:rPr>
          <w:rFonts w:asciiTheme="majorEastAsia" w:hAnsiTheme="majorEastAsia" w:eastAsiaTheme="majorEastAsia"/>
          <w:color w:val="FF0000"/>
        </w:rPr>
      </w:pPr>
    </w:p>
    <w:p>
      <w:pPr>
        <w:pStyle w:val="6"/>
        <w:ind w:left="360"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</w:t>
      </w:r>
      <w:r>
        <w:rPr>
          <w:rFonts w:ascii="仿宋" w:hAnsi="仿宋" w:eastAsia="仿宋"/>
          <w:b/>
          <w:bCs/>
          <w:sz w:val="30"/>
          <w:szCs w:val="30"/>
        </w:rPr>
        <w:t>.3</w:t>
      </w:r>
      <w:r>
        <w:rPr>
          <w:rFonts w:hint="eastAsia" w:ascii="仿宋" w:hAnsi="仿宋" w:eastAsia="仿宋"/>
          <w:b/>
          <w:bCs/>
          <w:sz w:val="30"/>
          <w:szCs w:val="30"/>
        </w:rPr>
        <w:t>自行邀标采购文件</w:t>
      </w: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填写参照</w:t>
      </w:r>
      <w:r>
        <w:rPr>
          <w:rFonts w:hint="eastAsia" w:ascii="仿宋" w:hAnsi="仿宋" w:eastAsia="仿宋"/>
          <w:b/>
          <w:bCs/>
          <w:sz w:val="30"/>
          <w:szCs w:val="30"/>
        </w:rPr>
        <w:t>：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7804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进入招标采购管理系统页面，右侧，自行下载</w:t>
      </w:r>
    </w:p>
    <w:p>
      <w:pPr>
        <w:pStyle w:val="6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三、自行邀标需交到招标办备案的纸质材料清单：</w:t>
      </w:r>
    </w:p>
    <w:p>
      <w:pPr>
        <w:ind w:left="36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1.立项表（打印）</w:t>
      </w:r>
    </w:p>
    <w:p>
      <w:pPr>
        <w:ind w:left="36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2.20万以下自行邀请备案表（打印）</w:t>
      </w:r>
    </w:p>
    <w:p>
      <w:pPr>
        <w:ind w:left="36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3.采购文件</w:t>
      </w:r>
    </w:p>
    <w:p>
      <w:pPr>
        <w:ind w:left="36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4.三家供应商投标文件正本（单一来源方式就1家供应商响应文件正本）</w:t>
      </w:r>
    </w:p>
    <w:p>
      <w:pPr>
        <w:ind w:left="36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5.评审纪要（单一来源方式不需要）</w:t>
      </w:r>
    </w:p>
    <w:p>
      <w:pPr>
        <w:ind w:left="36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6.情况汇总表（需提供纸质材料经招标办审核后，招标办领导签字盖章后方可作为报销凭据）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四、其他说明：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评标组织：</w:t>
      </w:r>
      <w:r>
        <w:rPr>
          <w:rFonts w:hint="eastAsia" w:ascii="仿宋" w:hAnsi="仿宋" w:eastAsia="仿宋"/>
          <w:sz w:val="30"/>
          <w:szCs w:val="30"/>
          <w:highlight w:val="yellow"/>
        </w:rPr>
        <w:t>用户单位</w:t>
      </w:r>
      <w:r>
        <w:rPr>
          <w:rFonts w:hint="eastAsia" w:ascii="仿宋" w:hAnsi="仿宋" w:eastAsia="仿宋"/>
          <w:sz w:val="30"/>
          <w:szCs w:val="30"/>
        </w:rPr>
        <w:t>按采购文件约定时间</w:t>
      </w:r>
      <w:r>
        <w:rPr>
          <w:rFonts w:hint="eastAsia" w:ascii="仿宋" w:hAnsi="仿宋" w:eastAsia="仿宋"/>
          <w:sz w:val="30"/>
          <w:szCs w:val="30"/>
          <w:highlight w:val="yellow"/>
        </w:rPr>
        <w:t>自行组织评审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评审专家：用户单位内部外部都可，3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位或以上单数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评审材料：评审纪要、情况汇总表在采购文件模板中已附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自行邀标项目要先到招标办备案，签合同、报销均需签字盖章后的情况汇总表。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供应商报价</w:t>
      </w:r>
      <w:r>
        <w:rPr>
          <w:rFonts w:hint="eastAsia" w:ascii="仿宋" w:hAnsi="仿宋" w:eastAsia="仿宋"/>
          <w:sz w:val="30"/>
          <w:szCs w:val="30"/>
          <w:highlight w:val="yellow"/>
        </w:rPr>
        <w:t>均不得高于</w:t>
      </w:r>
      <w:r>
        <w:rPr>
          <w:rFonts w:hint="eastAsia" w:ascii="仿宋" w:hAnsi="仿宋" w:eastAsia="仿宋"/>
          <w:sz w:val="30"/>
          <w:szCs w:val="30"/>
        </w:rPr>
        <w:t>预算价（预算价不得高于立项金额），否则为无效响应。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42F6"/>
    <w:multiLevelType w:val="multilevel"/>
    <w:tmpl w:val="3E7F42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japaneseCounting"/>
      <w:lvlText w:val="%2、"/>
      <w:lvlJc w:val="left"/>
      <w:pPr>
        <w:ind w:left="15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ZWJkZjRjZGM1OGM3OTIzOTlmMDViNmNiY2ExNzEifQ=="/>
  </w:docVars>
  <w:rsids>
    <w:rsidRoot w:val="000B7F62"/>
    <w:rsid w:val="000B7F62"/>
    <w:rsid w:val="002035AA"/>
    <w:rsid w:val="00205A90"/>
    <w:rsid w:val="0029201C"/>
    <w:rsid w:val="00423EB5"/>
    <w:rsid w:val="00481B6B"/>
    <w:rsid w:val="005E1F49"/>
    <w:rsid w:val="005E7C73"/>
    <w:rsid w:val="00621213"/>
    <w:rsid w:val="00656227"/>
    <w:rsid w:val="0084671C"/>
    <w:rsid w:val="008F3542"/>
    <w:rsid w:val="00A301F2"/>
    <w:rsid w:val="00B85487"/>
    <w:rsid w:val="00C56212"/>
    <w:rsid w:val="00CF30E8"/>
    <w:rsid w:val="00D43532"/>
    <w:rsid w:val="00E7045E"/>
    <w:rsid w:val="2E4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9"/>
    <w:pPr>
      <w:keepNext/>
      <w:keepLines/>
      <w:autoSpaceDE w:val="0"/>
      <w:autoSpaceDN w:val="0"/>
      <w:spacing w:before="260" w:after="260" w:line="416" w:lineRule="auto"/>
      <w:jc w:val="left"/>
      <w:outlineLvl w:val="2"/>
    </w:pPr>
    <w:rPr>
      <w:rFonts w:ascii="PMingLiU" w:hAnsi="PMingLiU" w:eastAsia="PMingLiU" w:cs="PMingLiU"/>
      <w:b/>
      <w:bCs/>
      <w:kern w:val="0"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4"/>
      <w:szCs w:val="24"/>
      <w:lang w:val="zh-CN" w:bidi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3 字符"/>
    <w:basedOn w:val="5"/>
    <w:link w:val="2"/>
    <w:qFormat/>
    <w:uiPriority w:val="9"/>
    <w:rPr>
      <w:rFonts w:ascii="PMingLiU" w:hAnsi="PMingLiU" w:eastAsia="PMingLiU" w:cs="PMingLiU"/>
      <w:b/>
      <w:bCs/>
      <w:kern w:val="0"/>
      <w:sz w:val="32"/>
      <w:szCs w:val="32"/>
      <w:lang w:val="zh-CN" w:bidi="zh-CN"/>
    </w:rPr>
  </w:style>
  <w:style w:type="character" w:customStyle="1" w:styleId="8">
    <w:name w:val="正文文本 字符"/>
    <w:basedOn w:val="5"/>
    <w:link w:val="3"/>
    <w:qFormat/>
    <w:uiPriority w:val="1"/>
    <w:rPr>
      <w:rFonts w:ascii="PMingLiU" w:hAnsi="PMingLiU" w:eastAsia="PMingLiU" w:cs="PMingLiU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856</Words>
  <Characters>881</Characters>
  <Lines>6</Lines>
  <Paragraphs>1</Paragraphs>
  <TotalTime>112</TotalTime>
  <ScaleCrop>false</ScaleCrop>
  <LinksUpToDate>false</LinksUpToDate>
  <CharactersWithSpaces>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2022-06-28T01:08:00Z</dcterms:created>
  <dc:creator>nxdluoyu@163.com</dc:creator>
  <cp:lastModifiedBy>nxdlu</cp:lastModifiedBy>
  <dcterms:modified xsi:type="dcterms:W3CDTF">2023-05-31T07:22:40Z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B01504503C3549A9927527D7C5D95F8F_12</vt:lpwstr>
  </property>
</Properties>
</file>